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CB307" w14:textId="77777777" w:rsidR="00FF62ED" w:rsidRPr="000E4509" w:rsidRDefault="00FF62ED">
      <w:pPr>
        <w:rPr>
          <w:rFonts w:ascii="Abadi" w:hAnsi="Abadi"/>
          <w:sz w:val="28"/>
          <w:szCs w:val="28"/>
        </w:rPr>
      </w:pPr>
      <w:r w:rsidRPr="000E4509">
        <w:rPr>
          <w:rFonts w:ascii="Abadi" w:hAnsi="Abadi"/>
          <w:sz w:val="28"/>
          <w:szCs w:val="28"/>
        </w:rPr>
        <w:t xml:space="preserve">Tugas ekonomi </w:t>
      </w:r>
    </w:p>
    <w:p w14:paraId="61FD0C67" w14:textId="77777777" w:rsidR="00FF62ED" w:rsidRPr="000E4509" w:rsidRDefault="00FF62ED">
      <w:pPr>
        <w:rPr>
          <w:rFonts w:ascii="Abadi" w:hAnsi="Abadi"/>
          <w:sz w:val="28"/>
          <w:szCs w:val="28"/>
        </w:rPr>
      </w:pPr>
      <w:r w:rsidRPr="000E4509">
        <w:rPr>
          <w:rFonts w:ascii="Abadi" w:hAnsi="Abadi"/>
          <w:sz w:val="28"/>
          <w:szCs w:val="28"/>
        </w:rPr>
        <w:t xml:space="preserve">Alberthus </w:t>
      </w:r>
      <w:proofErr w:type="spellStart"/>
      <w:r w:rsidRPr="000E4509">
        <w:rPr>
          <w:rFonts w:ascii="Abadi" w:hAnsi="Abadi"/>
          <w:sz w:val="28"/>
          <w:szCs w:val="28"/>
        </w:rPr>
        <w:t>fernando</w:t>
      </w:r>
      <w:proofErr w:type="spellEnd"/>
      <w:r w:rsidRPr="000E4509">
        <w:rPr>
          <w:rFonts w:ascii="Abadi" w:hAnsi="Abadi"/>
          <w:sz w:val="28"/>
          <w:szCs w:val="28"/>
        </w:rPr>
        <w:t xml:space="preserve"> wali </w:t>
      </w:r>
      <w:proofErr w:type="spellStart"/>
      <w:r w:rsidRPr="000E4509">
        <w:rPr>
          <w:rFonts w:ascii="Abadi" w:hAnsi="Abadi"/>
          <w:sz w:val="28"/>
          <w:szCs w:val="28"/>
        </w:rPr>
        <w:t>wantik</w:t>
      </w:r>
      <w:proofErr w:type="spellEnd"/>
    </w:p>
    <w:p w14:paraId="43D1A4BC" w14:textId="77777777" w:rsidR="00FF62ED" w:rsidRPr="000E4509" w:rsidRDefault="00FF62ED">
      <w:pPr>
        <w:rPr>
          <w:rFonts w:ascii="Abadi" w:hAnsi="Abadi"/>
          <w:sz w:val="28"/>
          <w:szCs w:val="28"/>
        </w:rPr>
      </w:pPr>
      <w:r w:rsidRPr="000E4509">
        <w:rPr>
          <w:rFonts w:ascii="Abadi" w:hAnsi="Abadi"/>
          <w:sz w:val="28"/>
          <w:szCs w:val="28"/>
        </w:rPr>
        <w:t>XI 2</w:t>
      </w:r>
    </w:p>
    <w:p w14:paraId="5CA9878D" w14:textId="77777777" w:rsidR="00FF62ED" w:rsidRPr="000E4509" w:rsidRDefault="00FF62ED">
      <w:pPr>
        <w:rPr>
          <w:rFonts w:ascii="Abadi" w:hAnsi="Abadi"/>
          <w:sz w:val="28"/>
          <w:szCs w:val="28"/>
        </w:rPr>
      </w:pPr>
    </w:p>
    <w:p w14:paraId="6EC22275" w14:textId="5B01F4F5" w:rsidR="00FF62ED" w:rsidRPr="000E4509" w:rsidRDefault="0054635A" w:rsidP="00FF62ED">
      <w:pPr>
        <w:pStyle w:val="DaftarParagraf"/>
        <w:numPr>
          <w:ilvl w:val="0"/>
          <w:numId w:val="1"/>
        </w:numPr>
        <w:rPr>
          <w:rFonts w:ascii="Abadi" w:hAnsi="Abadi"/>
          <w:sz w:val="28"/>
          <w:szCs w:val="28"/>
        </w:rPr>
      </w:pPr>
      <w:r w:rsidRPr="000E4509">
        <w:rPr>
          <w:rFonts w:ascii="Abadi" w:hAnsi="Abadi"/>
          <w:sz w:val="28"/>
          <w:szCs w:val="28"/>
        </w:rPr>
        <w:t>Karena produk impor lebih diminati dibandingkan produk lokal sehingga tingkat pr</w:t>
      </w:r>
      <w:r w:rsidR="008344B1" w:rsidRPr="000E4509">
        <w:rPr>
          <w:rFonts w:ascii="Abadi" w:hAnsi="Abadi"/>
          <w:sz w:val="28"/>
          <w:szCs w:val="28"/>
        </w:rPr>
        <w:t>oduk lokal yang laku akan menurun</w:t>
      </w:r>
    </w:p>
    <w:p w14:paraId="1D58C97C" w14:textId="77777777" w:rsidR="00ED1F5B" w:rsidRPr="000E4509" w:rsidRDefault="00ED1F5B" w:rsidP="00ED1F5B">
      <w:pPr>
        <w:pStyle w:val="NormalWeb"/>
        <w:numPr>
          <w:ilvl w:val="0"/>
          <w:numId w:val="1"/>
        </w:numPr>
        <w:shd w:val="clear" w:color="auto" w:fill="FFFFFF"/>
        <w:divId w:val="866483780"/>
        <w:rPr>
          <w:rFonts w:ascii="Abadi" w:hAnsi="Abadi"/>
          <w:color w:val="000000"/>
          <w:sz w:val="28"/>
          <w:szCs w:val="28"/>
        </w:rPr>
      </w:pPr>
      <w:r w:rsidRPr="000E4509">
        <w:rPr>
          <w:rFonts w:ascii="Abadi" w:hAnsi="Abadi"/>
          <w:color w:val="000000"/>
          <w:sz w:val="28"/>
          <w:szCs w:val="28"/>
        </w:rPr>
        <w:t>Teori keunggulan mutlak merupakan teori kedua yang mendasari perdagangan internasional. Teori ini dicetuskan oleh Adam Smith. Menurut Smith, kemakmuran suatu negara tidak ditentukan oleh banyaknya logam yang dimiliki.</w:t>
      </w:r>
    </w:p>
    <w:p w14:paraId="723667F9" w14:textId="77777777" w:rsidR="00ED1F5B" w:rsidRPr="000E4509" w:rsidRDefault="00ED1F5B" w:rsidP="000E4509">
      <w:pPr>
        <w:pStyle w:val="NormalWeb"/>
        <w:shd w:val="clear" w:color="auto" w:fill="FFFFFF"/>
        <w:ind w:left="720"/>
        <w:divId w:val="866483780"/>
        <w:rPr>
          <w:rFonts w:ascii="Abadi" w:hAnsi="Abadi"/>
          <w:color w:val="000000"/>
          <w:sz w:val="28"/>
          <w:szCs w:val="28"/>
        </w:rPr>
      </w:pPr>
      <w:r w:rsidRPr="000E4509">
        <w:rPr>
          <w:rFonts w:ascii="Abadi" w:hAnsi="Abadi"/>
          <w:color w:val="000000"/>
          <w:sz w:val="28"/>
          <w:szCs w:val="28"/>
        </w:rPr>
        <w:t xml:space="preserve">Kemakmuran suatu negara ditentukan oleh besarnya pendapatan nasional dalam bentuk </w:t>
      </w:r>
      <w:proofErr w:type="spellStart"/>
      <w:r w:rsidRPr="000E4509">
        <w:rPr>
          <w:rFonts w:ascii="Abadi" w:hAnsi="Abadi"/>
          <w:color w:val="000000"/>
          <w:sz w:val="28"/>
          <w:szCs w:val="28"/>
        </w:rPr>
        <w:t>Gross</w:t>
      </w:r>
      <w:proofErr w:type="spellEnd"/>
      <w:r w:rsidRPr="000E4509">
        <w:rPr>
          <w:rFonts w:ascii="Abadi" w:hAnsi="Abadi"/>
          <w:color w:val="000000"/>
          <w:sz w:val="28"/>
          <w:szCs w:val="28"/>
        </w:rPr>
        <w:t xml:space="preserve"> </w:t>
      </w:r>
      <w:proofErr w:type="spellStart"/>
      <w:r w:rsidRPr="000E4509">
        <w:rPr>
          <w:rFonts w:ascii="Abadi" w:hAnsi="Abadi"/>
          <w:color w:val="000000"/>
          <w:sz w:val="28"/>
          <w:szCs w:val="28"/>
        </w:rPr>
        <w:t>Domestic</w:t>
      </w:r>
      <w:proofErr w:type="spellEnd"/>
      <w:r w:rsidRPr="000E4509">
        <w:rPr>
          <w:rFonts w:ascii="Abadi" w:hAnsi="Abadi"/>
          <w:color w:val="000000"/>
          <w:sz w:val="28"/>
          <w:szCs w:val="28"/>
        </w:rPr>
        <w:t xml:space="preserve"> </w:t>
      </w:r>
      <w:proofErr w:type="spellStart"/>
      <w:r w:rsidRPr="000E4509">
        <w:rPr>
          <w:rFonts w:ascii="Abadi" w:hAnsi="Abadi"/>
          <w:color w:val="000000"/>
          <w:sz w:val="28"/>
          <w:szCs w:val="28"/>
        </w:rPr>
        <w:t>Product</w:t>
      </w:r>
      <w:proofErr w:type="spellEnd"/>
      <w:r w:rsidRPr="000E4509">
        <w:rPr>
          <w:rFonts w:ascii="Abadi" w:hAnsi="Abadi"/>
          <w:color w:val="000000"/>
          <w:sz w:val="28"/>
          <w:szCs w:val="28"/>
        </w:rPr>
        <w:t xml:space="preserve"> (GDP) dan sumbangan perdagangan luar negeri terhadap pembentukan GDP.</w:t>
      </w:r>
    </w:p>
    <w:p w14:paraId="2C3F9D34" w14:textId="04B65783" w:rsidR="00ED1F5B" w:rsidRDefault="00ED1F5B" w:rsidP="00CE3E4B">
      <w:pPr>
        <w:pStyle w:val="NormalWeb"/>
        <w:shd w:val="clear" w:color="auto" w:fill="FFFFFF"/>
        <w:ind w:left="720"/>
        <w:divId w:val="866483780"/>
        <w:rPr>
          <w:rFonts w:ascii="Abadi" w:hAnsi="Abadi"/>
          <w:color w:val="000000"/>
          <w:sz w:val="28"/>
          <w:szCs w:val="28"/>
        </w:rPr>
      </w:pPr>
      <w:r w:rsidRPr="000E4509">
        <w:rPr>
          <w:rFonts w:ascii="Abadi" w:hAnsi="Abadi"/>
          <w:color w:val="000000"/>
          <w:sz w:val="28"/>
          <w:szCs w:val="28"/>
        </w:rPr>
        <w:t>Agar GDP dan perdagangan luar negeri bisa meningkat, maka pemerintah harus mengurangi campur tangannya sehingga tercipta perdagangan bebas. Dengan adanya perdagangan bebas, akan memicu persaingan yang semakin ketat.</w:t>
      </w:r>
    </w:p>
    <w:p w14:paraId="6247F5C2" w14:textId="25647459" w:rsidR="00CE3E4B" w:rsidRPr="00C4333A" w:rsidRDefault="00CE381E" w:rsidP="00CE3E4B">
      <w:pPr>
        <w:pStyle w:val="NormalWeb"/>
        <w:numPr>
          <w:ilvl w:val="0"/>
          <w:numId w:val="1"/>
        </w:numPr>
        <w:shd w:val="clear" w:color="auto" w:fill="FFFFFF"/>
        <w:divId w:val="866483780"/>
        <w:rPr>
          <w:rFonts w:ascii="Abadi" w:hAnsi="Abadi"/>
          <w:color w:val="000000"/>
          <w:sz w:val="28"/>
          <w:szCs w:val="28"/>
        </w:rPr>
      </w:pPr>
      <w:r w:rsidRPr="00C4333A">
        <w:rPr>
          <w:rFonts w:ascii="Abadi" w:eastAsia="Times New Roman" w:hAnsi="Abadi" w:cs="Arial"/>
          <w:color w:val="333333"/>
          <w:sz w:val="28"/>
          <w:szCs w:val="28"/>
          <w:shd w:val="clear" w:color="auto" w:fill="FFFFFF"/>
        </w:rPr>
        <w:t xml:space="preserve">Untuk melindungi produk dalam negeri dari gempuran barang impor, menurut Hidayat, pemerintah akan membatasi pelabuhan impor untuk produk-produk tertentu, termasuk hortikultura. "Pasar domestik kita jadi incaran, termasuk barang produksi asal Tiongkok yang kelebihan produksi. Barang-barang itu akan dilempar ke sini," kata </w:t>
      </w:r>
      <w:proofErr w:type="spellStart"/>
      <w:r w:rsidRPr="00C4333A">
        <w:rPr>
          <w:rFonts w:ascii="Abadi" w:eastAsia="Times New Roman" w:hAnsi="Abadi" w:cs="Arial"/>
          <w:color w:val="333333"/>
          <w:sz w:val="28"/>
          <w:szCs w:val="28"/>
          <w:shd w:val="clear" w:color="auto" w:fill="FFFFFF"/>
        </w:rPr>
        <w:t>Menperin</w:t>
      </w:r>
      <w:proofErr w:type="spellEnd"/>
      <w:r w:rsidRPr="00C4333A">
        <w:rPr>
          <w:rFonts w:ascii="Abadi" w:eastAsia="Times New Roman" w:hAnsi="Abadi" w:cs="Arial"/>
          <w:color w:val="333333"/>
          <w:sz w:val="28"/>
          <w:szCs w:val="28"/>
          <w:shd w:val="clear" w:color="auto" w:fill="FFFFFF"/>
        </w:rPr>
        <w:t xml:space="preserve"> dalam rapat kerja dengan Komisi VI DPR di Jakarta, Senin (4/6).</w:t>
      </w:r>
    </w:p>
    <w:p w14:paraId="751F3810" w14:textId="77777777" w:rsidR="008344B1" w:rsidRPr="00C4333A" w:rsidRDefault="008344B1" w:rsidP="00CE3E4B">
      <w:pPr>
        <w:pStyle w:val="DaftarParagraf"/>
        <w:rPr>
          <w:rFonts w:ascii="Abadi" w:hAnsi="Abadi"/>
          <w:sz w:val="28"/>
          <w:szCs w:val="28"/>
        </w:rPr>
      </w:pPr>
    </w:p>
    <w:sectPr w:rsidR="008344B1" w:rsidRPr="00C43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C2499C"/>
    <w:multiLevelType w:val="hybridMultilevel"/>
    <w:tmpl w:val="786681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ED"/>
    <w:rsid w:val="000E4509"/>
    <w:rsid w:val="0054635A"/>
    <w:rsid w:val="008344B1"/>
    <w:rsid w:val="00C4333A"/>
    <w:rsid w:val="00CE381E"/>
    <w:rsid w:val="00CE3E4B"/>
    <w:rsid w:val="00ED1F5B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90F481"/>
  <w15:chartTrackingRefBased/>
  <w15:docId w15:val="{ECE04546-5D6A-9148-80F0-30E6FF06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FF62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1F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4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alberthuswantik@gmail.com</dc:creator>
  <cp:keywords/>
  <dc:description/>
  <cp:lastModifiedBy>alberthuswantik@gmail.com</cp:lastModifiedBy>
  <cp:revision>2</cp:revision>
  <dcterms:created xsi:type="dcterms:W3CDTF">2021-08-12T09:54:00Z</dcterms:created>
  <dcterms:modified xsi:type="dcterms:W3CDTF">2021-08-12T09:54:00Z</dcterms:modified>
</cp:coreProperties>
</file>